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1468">
      <w:pPr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 w14:paraId="0C79889F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pict>
          <v:shape id="文本框 3" o:spid="_x0000_s1026" o:spt="202" type="#_x0000_t202" style="position:absolute;left:0pt;margin-left:-60.75pt;margin-top:18.9pt;height:90.7pt;width:535.55pt;z-index:251660288;mso-width-relative:margin;mso-height-relative:margin;mso-height-percent:200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 w14:paraId="69FFC815">
                  <w:pPr>
                    <w:jc w:val="center"/>
                    <w:rPr>
                      <w:rFonts w:ascii="华文中宋" w:hAnsi="华文中宋" w:eastAsia="华文中宋"/>
                      <w:color w:val="FF0000"/>
                      <w:spacing w:val="-24"/>
                      <w:w w:val="60"/>
                      <w:sz w:val="112"/>
                      <w:szCs w:val="112"/>
                    </w:rPr>
                  </w:pPr>
                  <w:r>
                    <w:rPr>
                      <w:rFonts w:hint="eastAsia" w:ascii="华文中宋" w:hAnsi="华文中宋" w:eastAsia="华文中宋"/>
                      <w:color w:val="FF0000"/>
                      <w:spacing w:val="-24"/>
                      <w:w w:val="60"/>
                      <w:sz w:val="112"/>
                      <w:szCs w:val="112"/>
                    </w:rPr>
                    <w:t>江苏省社会教育服务指导中心文件</w:t>
                  </w:r>
                </w:p>
              </w:txbxContent>
            </v:textbox>
          </v:shape>
        </w:pict>
      </w:r>
    </w:p>
    <w:p w14:paraId="662BDFB7"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</w:p>
    <w:p w14:paraId="46A72CE7"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</w:p>
    <w:p w14:paraId="7D621CC1"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</w:p>
    <w:p w14:paraId="28E0F530"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</w:p>
    <w:p w14:paraId="396D90DB"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</w:p>
    <w:p w14:paraId="7D110422"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</w:p>
    <w:p w14:paraId="203007ED"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苏社教指〔202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号</w:t>
      </w:r>
    </w:p>
    <w:p w14:paraId="2762D0A7">
      <w:pPr>
        <w:spacing w:line="567" w:lineRule="exact"/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pict>
          <v:shape id="直接箭头连接符 4" o:spid="_x0000_s1027" o:spt="32" type="#_x0000_t32" style="position:absolute;left:0pt;margin-left:-22.7pt;margin-top:2.85pt;height:0pt;width:47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">
            <v:path arrowok="t"/>
            <v:fill on="f" focussize="0,0"/>
            <v:stroke weight="2pt" color="#FF0000"/>
            <v:imagedata o:title=""/>
            <o:lock v:ext="edit"/>
          </v:shape>
        </w:pict>
      </w:r>
    </w:p>
    <w:p w14:paraId="63225AAA">
      <w:pPr>
        <w:spacing w:line="567" w:lineRule="exact"/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</w:p>
    <w:p w14:paraId="4126E28D">
      <w:pPr>
        <w:spacing w:line="567" w:lineRule="exact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关于举办“聚力赋能 三阶突破——全省社区教育项目策划 案例撰写 成果</w:t>
      </w:r>
      <w:r>
        <w:rPr>
          <w:rFonts w:hint="eastAsia" w:ascii="Times New Roman" w:hAnsi="Times New Roman" w:eastAsia="方正小标宋_GBK" w:cs="Times New Roman"/>
          <w:sz w:val="44"/>
          <w:szCs w:val="36"/>
          <w:lang w:val="en-US" w:eastAsia="zh-CN"/>
        </w:rPr>
        <w:t>申报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”专题培训班的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通知</w:t>
      </w:r>
    </w:p>
    <w:p w14:paraId="2D6C554D">
      <w:pPr>
        <w:spacing w:line="567" w:lineRule="exact"/>
        <w:rPr>
          <w:rFonts w:hint="default" w:ascii="Times New Roman" w:hAnsi="Times New Roman" w:cs="Times New Roman"/>
        </w:rPr>
      </w:pPr>
    </w:p>
    <w:p w14:paraId="32073ED8">
      <w:pPr>
        <w:spacing w:line="567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各设区市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社指中心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设区市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县（市、区）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开放大学：</w:t>
      </w:r>
    </w:p>
    <w:p w14:paraId="4060AEF3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为深入贯彻落实党的二十大精神，推动社区教育高质量发展，提升全省社区教育工作者项目策划、案例凝练与成果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能力，打造专业化、创新型社区教育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师资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队伍，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受教育厅委托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决定举办“聚力赋能 三阶突破——全省社区教育项目策划 案例撰写 成果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专题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培训班。现将有关事项通知如下：</w:t>
      </w:r>
    </w:p>
    <w:p w14:paraId="0EB6A765">
      <w:pPr>
        <w:spacing w:line="56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培训主题</w:t>
      </w:r>
    </w:p>
    <w:p w14:paraId="0DF5E22C">
      <w:pPr>
        <w:spacing w:line="567" w:lineRule="exact"/>
        <w:ind w:left="479" w:leftChars="228" w:firstLine="0" w:firstLineChars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聚力赋能 三阶突破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聚焦“项目策划—案例撰写—成果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”三大核心能力提升，推动社区教育内涵式发展。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5442ADDA">
      <w:pPr>
        <w:spacing w:line="56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、组织机构</w:t>
      </w:r>
    </w:p>
    <w:p w14:paraId="4C07F9A8">
      <w:pPr>
        <w:spacing w:line="567" w:lineRule="exact"/>
        <w:ind w:left="479" w:leftChars="228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主办单位：江苏省社会教育服务指导中心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江苏开放大学</w:t>
      </w:r>
    </w:p>
    <w:p w14:paraId="1FDE598D">
      <w:pPr>
        <w:spacing w:line="567" w:lineRule="exact"/>
        <w:ind w:left="479" w:leftChars="228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单位：镇江市高等专科学校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、镇江市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社会教育服务指导</w:t>
      </w:r>
    </w:p>
    <w:p w14:paraId="00928354">
      <w:pPr>
        <w:spacing w:line="567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开放大学</w:t>
      </w:r>
    </w:p>
    <w:p w14:paraId="72A90072">
      <w:pPr>
        <w:spacing w:line="567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、培训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目标</w:t>
      </w:r>
    </w:p>
    <w:p w14:paraId="06B1C594">
      <w:pPr>
        <w:spacing w:line="567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1.提升社区教育工作者项目的策划能力，推动教育服务真正扎根社区、赋能居民。</w:t>
      </w:r>
    </w:p>
    <w:p w14:paraId="5C93E887">
      <w:pPr>
        <w:spacing w:line="567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2.提升社区教育工作者的案例撰写能力；</w:t>
      </w:r>
    </w:p>
    <w:p w14:paraId="4E353F1E">
      <w:pPr>
        <w:spacing w:line="567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3.提升社区教育工作者申报各类成果推介、奖励的政策理解、材料梳理和文字撰写能力，增强成果的社会效益呈现度。</w:t>
      </w:r>
    </w:p>
    <w:p w14:paraId="5195C522">
      <w:pPr>
        <w:spacing w:line="56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、培训对象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和人数</w:t>
      </w:r>
    </w:p>
    <w:p w14:paraId="12F1367C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培训对象。全省社区教育（教育行政部门、开放大学、社区学院、社区教育中心、居民学校）一线工作人员。</w:t>
      </w:r>
    </w:p>
    <w:p w14:paraId="6A68736F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培训人数。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区市名额1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其中1人为大市领队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各单位可根据实际情况安排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1-2名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主办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单位负责统筹协调相关名额。</w:t>
      </w:r>
    </w:p>
    <w:p w14:paraId="14E826FA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本通知由各设区市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社指中心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负责传达并组织实施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各地参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人员名单由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各设区市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社指中心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统筹汇总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，不接受个人申报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C254CAC">
      <w:pPr>
        <w:spacing w:line="56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、培训时间与地点</w:t>
      </w:r>
    </w:p>
    <w:p w14:paraId="55A133C5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17日报到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</w:p>
    <w:p w14:paraId="5A31E7CF">
      <w:pPr>
        <w:spacing w:line="567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镇江市京口区中山东路301号苏宁凯悦酒店。</w:t>
      </w:r>
    </w:p>
    <w:p w14:paraId="7B6FF30E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培训分为理论教学和实践教学两部分。</w:t>
      </w:r>
    </w:p>
    <w:p w14:paraId="3A8131B6">
      <w:pPr>
        <w:spacing w:line="56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其他事项</w:t>
      </w:r>
    </w:p>
    <w:p w14:paraId="657BDB2C">
      <w:pPr>
        <w:numPr>
          <w:ilvl w:val="0"/>
          <w:numId w:val="0"/>
        </w:num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Cs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培训不收取培训费和食宿费（住宿统一安排2人/标准间），现场教学期间产生的交通费由会议</w:t>
      </w:r>
      <w:r>
        <w:rPr>
          <w:rFonts w:hint="eastAsia" w:ascii="Times New Roman" w:hAnsi="Times New Roman" w:cs="Times New Roman"/>
          <w:bCs/>
          <w:kern w:val="0"/>
          <w:sz w:val="32"/>
          <w:szCs w:val="32"/>
          <w:lang w:val="en-US" w:eastAsia="zh-CN"/>
        </w:rPr>
        <w:t>承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办方承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参培人员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往返交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通费用由各单位自理。</w:t>
      </w:r>
    </w:p>
    <w:p w14:paraId="0791DF47">
      <w:pPr>
        <w:numPr>
          <w:ilvl w:val="0"/>
          <w:numId w:val="0"/>
        </w:num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Cs/>
          <w:kern w:val="0"/>
          <w:sz w:val="32"/>
          <w:szCs w:val="32"/>
          <w:lang w:val="en-US" w:eastAsia="zh-CN"/>
        </w:rPr>
        <w:t>2.培训期间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严格遵守</w:t>
      </w:r>
      <w:r>
        <w:rPr>
          <w:rFonts w:hint="eastAsia" w:ascii="Times New Roman" w:hAnsi="Times New Roman" w:cs="Times New Roman"/>
          <w:bCs/>
          <w:kern w:val="0"/>
          <w:sz w:val="32"/>
          <w:szCs w:val="32"/>
          <w:lang w:val="en-US" w:eastAsia="zh-CN"/>
        </w:rPr>
        <w:t>中央八项规定精神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，原则上不得请假。</w:t>
      </w:r>
    </w:p>
    <w:p w14:paraId="16570219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请各市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社会教育服务指导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中心汇总好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本区域参培人员名单,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日前将回执发送至邮箱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"mailto:823633742@qq.com"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cs="Times New Roman"/>
          <w:sz w:val="32"/>
          <w:szCs w:val="32"/>
          <w:lang w:val="en-US" w:eastAsia="zh-CN"/>
        </w:rPr>
        <w:t>823633742</w:t>
      </w: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@qq.com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</w:p>
    <w:p w14:paraId="20DFAD7E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省社指办联系人：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025-86265339</w:t>
      </w:r>
    </w:p>
    <w:p w14:paraId="0B7D6E32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C7B140E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2E833BA">
      <w:pPr>
        <w:spacing w:line="56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附件：*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*市参培人员名单回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执汇总表</w:t>
      </w:r>
    </w:p>
    <w:p w14:paraId="26174CF6">
      <w:pPr>
        <w:spacing w:line="567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35A8B477">
      <w:pPr>
        <w:spacing w:line="567" w:lineRule="exact"/>
        <w:ind w:firstLine="640" w:firstLineChars="200"/>
        <w:rPr>
          <w:rFonts w:hint="default" w:ascii="Times New Roman" w:hAnsi="Times New Roman" w:cs="Times New Roman"/>
          <w:sz w:val="32"/>
          <w:szCs w:val="24"/>
        </w:rPr>
      </w:pPr>
    </w:p>
    <w:p w14:paraId="0BABDCC7">
      <w:pPr>
        <w:spacing w:line="567" w:lineRule="exact"/>
        <w:jc w:val="right"/>
        <w:rPr>
          <w:rFonts w:hint="default" w:ascii="Times New Roman" w:hAnsi="Times New Roman" w:cs="Times New Roman"/>
          <w:sz w:val="32"/>
          <w:szCs w:val="24"/>
        </w:rPr>
      </w:pPr>
      <w:bookmarkStart w:id="0" w:name="_GoBack"/>
      <w:bookmarkEnd w:id="0"/>
    </w:p>
    <w:p w14:paraId="68C763F0">
      <w:pPr>
        <w:spacing w:line="567" w:lineRule="exact"/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0C9F178C">
      <w:pPr>
        <w:tabs>
          <w:tab w:val="left" w:pos="8222"/>
          <w:tab w:val="left" w:pos="8364"/>
        </w:tabs>
        <w:spacing w:line="567" w:lineRule="exact"/>
        <w:ind w:right="338" w:rightChars="161"/>
        <w:jc w:val="right"/>
        <w:rPr>
          <w:rFonts w:hint="default" w:ascii="Times New Roman" w:hAnsi="Times New Roman" w:cs="Times New Roman"/>
          <w:sz w:val="32"/>
          <w:szCs w:val="24"/>
        </w:rPr>
      </w:pPr>
      <w:r>
        <w:rPr>
          <w:rFonts w:hint="default" w:ascii="Times New Roman" w:hAnsi="Times New Roman" w:cs="Times New Roman"/>
          <w:sz w:val="32"/>
          <w:szCs w:val="24"/>
        </w:rPr>
        <w:t>江苏省社会教育服务指导中心</w:t>
      </w:r>
    </w:p>
    <w:p w14:paraId="76180897">
      <w:pPr>
        <w:spacing w:line="567" w:lineRule="exact"/>
        <w:ind w:right="1331"/>
        <w:jc w:val="right"/>
        <w:rPr>
          <w:rFonts w:hint="default" w:ascii="Times New Roman" w:hAnsi="Times New Roman" w:cs="Times New Roman"/>
          <w:sz w:val="32"/>
          <w:szCs w:val="24"/>
        </w:rPr>
      </w:pPr>
      <w:r>
        <w:rPr>
          <w:rFonts w:hint="default" w:ascii="Times New Roman" w:hAnsi="Times New Roman" w:cs="Times New Roman"/>
          <w:sz w:val="32"/>
          <w:szCs w:val="24"/>
        </w:rPr>
        <w:t>202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24"/>
        </w:rPr>
        <w:t>年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24"/>
        </w:rPr>
        <w:t>月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19</w:t>
      </w:r>
      <w:r>
        <w:rPr>
          <w:rFonts w:hint="default" w:ascii="Times New Roman" w:hAnsi="Times New Roman" w:cs="Times New Roman"/>
          <w:sz w:val="32"/>
          <w:szCs w:val="24"/>
        </w:rPr>
        <w:t>日</w:t>
      </w:r>
    </w:p>
    <w:p w14:paraId="57E6D836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39F1B4B9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6797FBAF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19AE34CD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234A4806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50173587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203A6663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360577A6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68F0CA26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275B3467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0E5644E1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5378A46E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4BA8F22C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6ACEBD97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64878C72">
      <w:pPr>
        <w:jc w:val="right"/>
        <w:rPr>
          <w:rFonts w:hint="default" w:ascii="Times New Roman" w:hAnsi="Times New Roman" w:cs="Times New Roman"/>
          <w:sz w:val="32"/>
          <w:szCs w:val="24"/>
        </w:rPr>
      </w:pPr>
    </w:p>
    <w:p w14:paraId="2570458D">
      <w:pPr>
        <w:jc w:val="left"/>
        <w:rPr>
          <w:rFonts w:hint="default" w:ascii="Times New Roman" w:hAnsi="Times New Roman" w:cs="Times New Roman"/>
          <w:sz w:val="32"/>
          <w:szCs w:val="24"/>
        </w:rPr>
      </w:pPr>
    </w:p>
    <w:p w14:paraId="1BA9AC49">
      <w:pPr>
        <w:rPr>
          <w:rFonts w:hint="default" w:ascii="Times New Roman" w:hAnsi="Times New Roman" w:cs="Times New Roman"/>
          <w:sz w:val="24"/>
          <w:szCs w:val="24"/>
        </w:rPr>
      </w:pPr>
    </w:p>
    <w:p w14:paraId="68CBBDCC">
      <w:pPr>
        <w:rPr>
          <w:rFonts w:hint="default" w:ascii="Times New Roman" w:hAnsi="Times New Roman" w:cs="Times New Roman"/>
          <w:sz w:val="24"/>
          <w:szCs w:val="24"/>
        </w:rPr>
      </w:pPr>
    </w:p>
    <w:p w14:paraId="5868FA8F">
      <w:pPr>
        <w:rPr>
          <w:rFonts w:hint="default" w:ascii="Times New Roman" w:hAnsi="Times New Roman" w:cs="Times New Roman"/>
          <w:sz w:val="24"/>
          <w:szCs w:val="24"/>
        </w:rPr>
      </w:pPr>
    </w:p>
    <w:p w14:paraId="15EAC2A5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page" w:tblpX="1678" w:tblpY="24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5"/>
      </w:tblGrid>
      <w:tr w14:paraId="6DC6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975" w:type="dxa"/>
            <w:tcBorders>
              <w:left w:val="nil"/>
              <w:right w:val="nil"/>
            </w:tcBorders>
          </w:tcPr>
          <w:p w14:paraId="5104D8AF">
            <w:pPr>
              <w:spacing w:line="567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抄送：省教育厅校外教育培训监管与社会教育处。</w:t>
            </w:r>
          </w:p>
        </w:tc>
      </w:tr>
      <w:tr w14:paraId="27CC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975" w:type="dxa"/>
            <w:tcBorders>
              <w:left w:val="nil"/>
              <w:right w:val="nil"/>
            </w:tcBorders>
          </w:tcPr>
          <w:p w14:paraId="5BCC9513">
            <w:pPr>
              <w:spacing w:line="567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江苏省社会教育服务指导中心办公室          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 w14:paraId="569EE4D6">
      <w:pPr>
        <w:rPr>
          <w:rFonts w:hint="default" w:ascii="Times New Roman" w:hAnsi="Times New Roman" w:cs="Times New Roman"/>
          <w:sz w:val="24"/>
          <w:szCs w:val="24"/>
        </w:rPr>
      </w:pPr>
    </w:p>
    <w:p w14:paraId="74B563C9">
      <w:pPr>
        <w:rPr>
          <w:rFonts w:hint="default" w:ascii="Times New Roman" w:hAnsi="Times New Roman" w:cs="Times New Roman"/>
          <w:sz w:val="24"/>
          <w:szCs w:val="24"/>
        </w:rPr>
      </w:pPr>
    </w:p>
    <w:p w14:paraId="18166ED0">
      <w:pPr>
        <w:rPr>
          <w:rFonts w:hint="default" w:ascii="Times New Roman" w:hAnsi="Times New Roman" w:cs="Times New Roman"/>
          <w:sz w:val="24"/>
          <w:szCs w:val="24"/>
        </w:rPr>
      </w:pPr>
    </w:p>
    <w:p w14:paraId="1223C029">
      <w:pPr>
        <w:rPr>
          <w:rFonts w:hint="default" w:ascii="Times New Roman" w:hAnsi="Times New Roman" w:cs="Times New Roman"/>
          <w:sz w:val="24"/>
          <w:szCs w:val="24"/>
        </w:rPr>
      </w:pPr>
    </w:p>
    <w:p w14:paraId="506DE728">
      <w:pPr>
        <w:rPr>
          <w:rFonts w:hint="default" w:ascii="Times New Roman" w:hAnsi="Times New Roman" w:cs="Times New Roman"/>
          <w:sz w:val="24"/>
          <w:szCs w:val="24"/>
        </w:rPr>
        <w:sectPr>
          <w:footerReference r:id="rId3" w:type="default"/>
          <w:pgSz w:w="11906" w:h="16838"/>
          <w:pgMar w:top="2098" w:right="1474" w:bottom="1758" w:left="1588" w:header="851" w:footer="992" w:gutter="0"/>
          <w:cols w:space="425" w:num="1"/>
          <w:docGrid w:type="lines" w:linePitch="312" w:charSpace="0"/>
        </w:sectPr>
      </w:pPr>
    </w:p>
    <w:p w14:paraId="453A4B28"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32443D9-4C3C-4D70-888F-0711EB4886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27EF876-17B1-471A-A35C-46B251C1EAC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EFE4666-1B49-4E46-B1D9-4D28EEAEAFF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FBAE271-EE4E-48DF-95F3-71ABEF07019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A30670BA-11F4-451E-9058-5497ACF7B06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B607FA0-B255-4AA8-B0CF-5F154CB757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451331"/>
      <w:docPartObj>
        <w:docPartGallery w:val="autotext"/>
      </w:docPartObj>
    </w:sdtPr>
    <w:sdtContent>
      <w:p w14:paraId="4AAC090F">
        <w:pPr>
          <w:pStyle w:val="4"/>
          <w:jc w:val="right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14:paraId="258D01D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FjZmUyZjM2MGI3OWUwOGRjNzgzZjY5ZDk4NTk4YzgifQ=="/>
  </w:docVars>
  <w:rsids>
    <w:rsidRoot w:val="003D598D"/>
    <w:rsid w:val="00012F7F"/>
    <w:rsid w:val="00073D39"/>
    <w:rsid w:val="00075681"/>
    <w:rsid w:val="000C3E78"/>
    <w:rsid w:val="000C6DFD"/>
    <w:rsid w:val="000D3CE7"/>
    <w:rsid w:val="000E3711"/>
    <w:rsid w:val="0012664D"/>
    <w:rsid w:val="00144B12"/>
    <w:rsid w:val="00165D4D"/>
    <w:rsid w:val="001812F1"/>
    <w:rsid w:val="001977A8"/>
    <w:rsid w:val="001E45D0"/>
    <w:rsid w:val="001E7B8D"/>
    <w:rsid w:val="001F229D"/>
    <w:rsid w:val="00244C12"/>
    <w:rsid w:val="00267B45"/>
    <w:rsid w:val="002B0A06"/>
    <w:rsid w:val="002C6AFC"/>
    <w:rsid w:val="00300C94"/>
    <w:rsid w:val="003132ED"/>
    <w:rsid w:val="003D598D"/>
    <w:rsid w:val="003F3439"/>
    <w:rsid w:val="00402035"/>
    <w:rsid w:val="004170E8"/>
    <w:rsid w:val="0042323F"/>
    <w:rsid w:val="00430BB5"/>
    <w:rsid w:val="00485E7B"/>
    <w:rsid w:val="0049225C"/>
    <w:rsid w:val="004B622B"/>
    <w:rsid w:val="004C1119"/>
    <w:rsid w:val="00557327"/>
    <w:rsid w:val="00561CE1"/>
    <w:rsid w:val="00564938"/>
    <w:rsid w:val="00576EA4"/>
    <w:rsid w:val="005A0E61"/>
    <w:rsid w:val="005B15C5"/>
    <w:rsid w:val="005E7799"/>
    <w:rsid w:val="005F2839"/>
    <w:rsid w:val="00636E36"/>
    <w:rsid w:val="0068311E"/>
    <w:rsid w:val="006835BE"/>
    <w:rsid w:val="006967A3"/>
    <w:rsid w:val="006B432F"/>
    <w:rsid w:val="00723831"/>
    <w:rsid w:val="007842C6"/>
    <w:rsid w:val="007D2C08"/>
    <w:rsid w:val="007F13A0"/>
    <w:rsid w:val="007F52C3"/>
    <w:rsid w:val="00801753"/>
    <w:rsid w:val="008551B9"/>
    <w:rsid w:val="00877273"/>
    <w:rsid w:val="008B0949"/>
    <w:rsid w:val="008F4446"/>
    <w:rsid w:val="009313C6"/>
    <w:rsid w:val="00931951"/>
    <w:rsid w:val="009357D9"/>
    <w:rsid w:val="00992E20"/>
    <w:rsid w:val="00996D81"/>
    <w:rsid w:val="009D2F1C"/>
    <w:rsid w:val="00A2679C"/>
    <w:rsid w:val="00A4227C"/>
    <w:rsid w:val="00A7345E"/>
    <w:rsid w:val="00A926E1"/>
    <w:rsid w:val="00AD4516"/>
    <w:rsid w:val="00AD6865"/>
    <w:rsid w:val="00B14E98"/>
    <w:rsid w:val="00B734AD"/>
    <w:rsid w:val="00BE1852"/>
    <w:rsid w:val="00C85AC3"/>
    <w:rsid w:val="00CB1E9A"/>
    <w:rsid w:val="00D050A6"/>
    <w:rsid w:val="00D113B0"/>
    <w:rsid w:val="00D2259E"/>
    <w:rsid w:val="00D31403"/>
    <w:rsid w:val="00D365A9"/>
    <w:rsid w:val="00D633C3"/>
    <w:rsid w:val="00DA1D89"/>
    <w:rsid w:val="00DC08F9"/>
    <w:rsid w:val="00DC42D8"/>
    <w:rsid w:val="00DC7458"/>
    <w:rsid w:val="00DD4274"/>
    <w:rsid w:val="00DD4854"/>
    <w:rsid w:val="00DF052D"/>
    <w:rsid w:val="00E3411D"/>
    <w:rsid w:val="00E34BC0"/>
    <w:rsid w:val="00E503FD"/>
    <w:rsid w:val="00E81B88"/>
    <w:rsid w:val="00EC2F3C"/>
    <w:rsid w:val="00EE3768"/>
    <w:rsid w:val="00EE390A"/>
    <w:rsid w:val="00EE4223"/>
    <w:rsid w:val="00EF0A25"/>
    <w:rsid w:val="00EF13CD"/>
    <w:rsid w:val="00F0642E"/>
    <w:rsid w:val="00F73D24"/>
    <w:rsid w:val="00F9218A"/>
    <w:rsid w:val="00FA7E8D"/>
    <w:rsid w:val="00FB54DE"/>
    <w:rsid w:val="01A53EFF"/>
    <w:rsid w:val="02075CBE"/>
    <w:rsid w:val="02BD13AD"/>
    <w:rsid w:val="04EA059F"/>
    <w:rsid w:val="06131E33"/>
    <w:rsid w:val="07D924D7"/>
    <w:rsid w:val="080A2FF9"/>
    <w:rsid w:val="0C2F5C69"/>
    <w:rsid w:val="10517100"/>
    <w:rsid w:val="12D76229"/>
    <w:rsid w:val="173112EC"/>
    <w:rsid w:val="18551C9E"/>
    <w:rsid w:val="20004B1B"/>
    <w:rsid w:val="222C20A9"/>
    <w:rsid w:val="2B57647A"/>
    <w:rsid w:val="2B761820"/>
    <w:rsid w:val="2CF85CCE"/>
    <w:rsid w:val="307B0B16"/>
    <w:rsid w:val="308072C0"/>
    <w:rsid w:val="30FD0853"/>
    <w:rsid w:val="33FD57DC"/>
    <w:rsid w:val="35123AB5"/>
    <w:rsid w:val="357F67EE"/>
    <w:rsid w:val="360D11C0"/>
    <w:rsid w:val="37E454CA"/>
    <w:rsid w:val="393845C5"/>
    <w:rsid w:val="39EC69E9"/>
    <w:rsid w:val="3A6801D8"/>
    <w:rsid w:val="3B4F2F82"/>
    <w:rsid w:val="3C2A086D"/>
    <w:rsid w:val="3D8F6ED4"/>
    <w:rsid w:val="3ED27815"/>
    <w:rsid w:val="45C44B20"/>
    <w:rsid w:val="45DA4F1C"/>
    <w:rsid w:val="462032AE"/>
    <w:rsid w:val="468869DC"/>
    <w:rsid w:val="4E0F6509"/>
    <w:rsid w:val="4E126D8F"/>
    <w:rsid w:val="51152819"/>
    <w:rsid w:val="59237C8E"/>
    <w:rsid w:val="592C0F62"/>
    <w:rsid w:val="5E7F023D"/>
    <w:rsid w:val="5FE16023"/>
    <w:rsid w:val="60D20CD8"/>
    <w:rsid w:val="65590670"/>
    <w:rsid w:val="66FC7E54"/>
    <w:rsid w:val="678C32D2"/>
    <w:rsid w:val="68071E87"/>
    <w:rsid w:val="688972E7"/>
    <w:rsid w:val="69024A6A"/>
    <w:rsid w:val="6BC01D54"/>
    <w:rsid w:val="6E1F6701"/>
    <w:rsid w:val="6EC80A64"/>
    <w:rsid w:val="72DA4D9E"/>
    <w:rsid w:val="77E42E8C"/>
    <w:rsid w:val="78C67540"/>
    <w:rsid w:val="797A042B"/>
    <w:rsid w:val="7A172B85"/>
    <w:rsid w:val="7C2E6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autoRedefine/>
    <w:semiHidden/>
    <w:qFormat/>
    <w:uiPriority w:val="99"/>
  </w:style>
  <w:style w:type="character" w:customStyle="1" w:styleId="13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907</Words>
  <Characters>969</Characters>
  <Lines>10</Lines>
  <Paragraphs>3</Paragraphs>
  <TotalTime>57</TotalTime>
  <ScaleCrop>false</ScaleCrop>
  <LinksUpToDate>false</LinksUpToDate>
  <CharactersWithSpaces>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2022-08-30T08:13:00Z</dcterms:created>
  <dc:creator>王权</dc:creator>
  <cp:lastModifiedBy>施健</cp:lastModifiedBy>
  <cp:lastPrinted>2025-05-16T04:37:00Z</cp:lastPrinted>
  <dcterms:modified xsi:type="dcterms:W3CDTF">2025-05-19T01:19:16Z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71516D49143A4A33BBC1E5C4A2711AAB_12</vt:lpwstr>
  </property>
  <property fmtid="{D5CDD505-2E9C-101B-9397-08002B2CF9AE}" pid="4" name="KSOTemplateDocerSaveRecord">
    <vt:lpwstr>eyJoZGlkIjoiMzFiYzRjYjE0ZTQ0M2I5ZjRiYTVkMDk4YjJiM2Q4ZjEiLCJ1c2VySWQiOiIyODcxMTE0MzMifQ==</vt:lpwstr>
  </property>
</Properties>
</file>